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DC" w:rsidRPr="00CA43CE" w:rsidRDefault="00BA50DC" w:rsidP="00CA43CE">
      <w:pPr>
        <w:jc w:val="center"/>
        <w:rPr>
          <w:b/>
          <w:bCs/>
          <w:sz w:val="28"/>
          <w:szCs w:val="28"/>
        </w:rPr>
      </w:pPr>
      <w:r>
        <w:rPr>
          <w:b/>
          <w:bCs/>
          <w:sz w:val="28"/>
          <w:szCs w:val="28"/>
        </w:rPr>
        <w:t>ВИРТУАЛЬНЫЙ КАБИНЕТ ПРОФОРИЕНТАЦИИ</w:t>
      </w:r>
    </w:p>
    <w:tbl>
      <w:tblPr>
        <w:tblpPr w:leftFromText="180" w:rightFromText="180" w:vertAnchor="text" w:tblpX="-743"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03"/>
        <w:gridCol w:w="5795"/>
      </w:tblGrid>
      <w:tr w:rsidR="00BA50DC" w:rsidRPr="00FB6A28">
        <w:trPr>
          <w:trHeight w:val="706"/>
        </w:trPr>
        <w:tc>
          <w:tcPr>
            <w:tcW w:w="10598" w:type="dxa"/>
            <w:gridSpan w:val="2"/>
            <w:tcBorders>
              <w:right w:val="single" w:sz="4" w:space="0" w:color="auto"/>
            </w:tcBorders>
          </w:tcPr>
          <w:p w:rsidR="00BA50DC" w:rsidRPr="00FB6A28" w:rsidRDefault="00BA50DC" w:rsidP="00FB6A28">
            <w:pPr>
              <w:shd w:val="clear" w:color="auto" w:fill="FFFFFF"/>
              <w:spacing w:after="167" w:line="240" w:lineRule="auto"/>
              <w:jc w:val="center"/>
              <w:outlineLvl w:val="2"/>
              <w:rPr>
                <w:rFonts w:ascii="Times New Roman" w:hAnsi="Times New Roman" w:cs="Times New Roman"/>
                <w:b/>
                <w:bCs/>
                <w:sz w:val="24"/>
                <w:szCs w:val="24"/>
                <w:lang w:eastAsia="ru-RU"/>
              </w:rPr>
            </w:pPr>
            <w:r w:rsidRPr="00FB6A28">
              <w:rPr>
                <w:rFonts w:ascii="Times New Roman" w:hAnsi="Times New Roman" w:cs="Times New Roman"/>
                <w:b/>
                <w:bCs/>
                <w:sz w:val="24"/>
                <w:szCs w:val="24"/>
                <w:lang w:eastAsia="ru-RU"/>
              </w:rPr>
              <w:t>Список сайтов, где можно пройти тесты по профориентации и получить информацию по профориентации</w:t>
            </w:r>
          </w:p>
        </w:tc>
      </w:tr>
      <w:tr w:rsidR="00BA50DC" w:rsidRPr="00FB6A28">
        <w:tc>
          <w:tcPr>
            <w:tcW w:w="4803" w:type="dxa"/>
            <w:tcBorders>
              <w:left w:val="single" w:sz="4" w:space="0" w:color="auto"/>
            </w:tcBorders>
          </w:tcPr>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5" w:tgtFrame="_blank" w:history="1">
              <w:r w:rsidRPr="00FB6A28">
                <w:rPr>
                  <w:rStyle w:val="Hyperlink"/>
                </w:rPr>
                <w:t>www.trudvsem.ru</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информационный портал Федеральной службы по труду и занятости РФ</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6" w:tgtFrame="_blank" w:history="1">
              <w:r w:rsidRPr="00FB6A28">
                <w:rPr>
                  <w:rStyle w:val="Hyperlink"/>
                </w:rPr>
                <w:t>www.proforientator.ru</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Центр Тестирования и Развития при МГУ «Гуманитарные технологии»</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7" w:tgtFrame="_blank" w:history="1">
              <w:r w:rsidRPr="00FB6A28">
                <w:rPr>
                  <w:rStyle w:val="Hyperlink"/>
                </w:rPr>
                <w:t xml:space="preserve">www.edunews.ru </w:t>
              </w:r>
              <w:r w:rsidRPr="00FB6A28">
                <w:rPr>
                  <w:rFonts w:ascii="Times New Roman" w:hAnsi="Times New Roman" w:cs="Times New Roman"/>
                  <w:sz w:val="24"/>
                  <w:szCs w:val="24"/>
                  <w:u w:val="single"/>
                  <w:lang w:eastAsia="ru-RU"/>
                </w:rPr>
                <w:t xml:space="preserve">– </w:t>
              </w:r>
              <w:r w:rsidRPr="00FB6A28">
                <w:rPr>
                  <w:rFonts w:ascii="Times New Roman" w:hAnsi="Times New Roman" w:cs="Times New Roman"/>
                  <w:sz w:val="24"/>
                  <w:szCs w:val="24"/>
                  <w:lang w:eastAsia="ru-RU"/>
                </w:rPr>
                <w:t>портал для абитуриентов</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8" w:tgtFrame="_blank" w:history="1">
              <w:r w:rsidRPr="00FB6A28">
                <w:rPr>
                  <w:rStyle w:val="Hyperlink"/>
                </w:rPr>
                <w:t xml:space="preserve">www.profguide.ru </w:t>
              </w:r>
              <w:r w:rsidRPr="00FB6A28">
                <w:rPr>
                  <w:rFonts w:ascii="Times New Roman" w:hAnsi="Times New Roman" w:cs="Times New Roman"/>
                  <w:sz w:val="24"/>
                  <w:szCs w:val="24"/>
                  <w:u w:val="single"/>
                  <w:lang w:eastAsia="ru-RU"/>
                </w:rPr>
                <w:t xml:space="preserve">- </w:t>
              </w:r>
              <w:r w:rsidRPr="00FB6A28">
                <w:rPr>
                  <w:rFonts w:ascii="Times New Roman" w:hAnsi="Times New Roman" w:cs="Times New Roman"/>
                  <w:sz w:val="24"/>
                  <w:szCs w:val="24"/>
                  <w:lang w:eastAsia="ru-RU"/>
                </w:rPr>
                <w:t>гид по профессиям, есть тест по профориентации</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9" w:tgtFrame="_blank" w:history="1">
              <w:r w:rsidRPr="00FB6A28">
                <w:rPr>
                  <w:rStyle w:val="Hyperlink"/>
                </w:rPr>
                <w:t>www.rhr.ru</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человеческие ресурсы России, анализ рынка труда</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0" w:tgtFrame="_blank" w:history="1">
              <w:r w:rsidRPr="00FB6A28">
                <w:rPr>
                  <w:rStyle w:val="Hyperlink"/>
                </w:rPr>
                <w:t xml:space="preserve">www.vse-professii.ru </w:t>
              </w:r>
              <w:r w:rsidRPr="00FB6A28">
                <w:rPr>
                  <w:rFonts w:ascii="Times New Roman" w:hAnsi="Times New Roman" w:cs="Times New Roman"/>
                  <w:sz w:val="24"/>
                  <w:szCs w:val="24"/>
                  <w:u w:val="single"/>
                  <w:lang w:eastAsia="ru-RU"/>
                </w:rPr>
                <w:t xml:space="preserve">– </w:t>
              </w:r>
              <w:r w:rsidRPr="00FB6A28">
                <w:rPr>
                  <w:rFonts w:ascii="Times New Roman" w:hAnsi="Times New Roman" w:cs="Times New Roman"/>
                  <w:sz w:val="24"/>
                  <w:szCs w:val="24"/>
                  <w:lang w:eastAsia="ru-RU"/>
                </w:rPr>
                <w:t>справочник профессий</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1" w:tgtFrame="_blank" w:history="1">
              <w:r w:rsidRPr="00FB6A28">
                <w:rPr>
                  <w:rStyle w:val="Hyperlink"/>
                </w:rPr>
                <w:t>proekt-pro.ru/program/tests</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тестирование по профориентации</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2" w:tgtFrame="_blank" w:history="1">
              <w:r w:rsidRPr="00FB6A28">
                <w:rPr>
                  <w:rStyle w:val="Hyperlink"/>
                </w:rPr>
                <w:t>www.profvibor.ru</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помощь в профессиональном самоопределении</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3" w:tgtFrame="_blank" w:history="1">
              <w:r w:rsidRPr="00FB6A28">
                <w:rPr>
                  <w:rStyle w:val="Hyperlink"/>
                </w:rPr>
                <w:t>prof.labor.ru</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банк профессиограмм</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4" w:tgtFrame="_blank" w:history="1">
              <w:r w:rsidRPr="00FB6A28">
                <w:rPr>
                  <w:rStyle w:val="Hyperlink"/>
                </w:rPr>
                <w:t>www.234555.ru/publ/4-1-0-200</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правовая азбука молодёжи в вопросах и ответах</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5" w:tgtFrame="_blank" w:history="1">
              <w:r w:rsidRPr="00FB6A28">
                <w:rPr>
                  <w:rStyle w:val="Hyperlink"/>
                </w:rPr>
                <w:t>embit.ru</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электронная биржа труда для молодёжи</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6" w:tgtFrame="_blank" w:history="1">
              <w:r w:rsidRPr="00FB6A28">
                <w:rPr>
                  <w:rStyle w:val="Hyperlink"/>
                </w:rPr>
                <w:t>znanie.info/portal/ec-company.html</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построение карьеры</w:t>
              </w:r>
            </w:hyperlink>
          </w:p>
          <w:p w:rsidR="00BA50DC" w:rsidRPr="00FB6A28" w:rsidRDefault="00BA50DC" w:rsidP="00FB6A28">
            <w:pPr>
              <w:numPr>
                <w:ilvl w:val="0"/>
                <w:numId w:val="1"/>
              </w:numPr>
              <w:shd w:val="clear" w:color="auto" w:fill="FFFFFF"/>
              <w:spacing w:after="120" w:line="240" w:lineRule="auto"/>
              <w:ind w:left="0"/>
              <w:rPr>
                <w:rFonts w:ascii="Times New Roman" w:hAnsi="Times New Roman" w:cs="Times New Roman"/>
                <w:sz w:val="24"/>
                <w:szCs w:val="24"/>
                <w:lang w:eastAsia="ru-RU"/>
              </w:rPr>
            </w:pPr>
            <w:hyperlink r:id="rId17" w:tgtFrame="_blank" w:history="1">
              <w:r w:rsidRPr="00FB6A28">
                <w:rPr>
                  <w:rStyle w:val="Hyperlink"/>
                </w:rPr>
                <w:t>futurejob.ru</w:t>
              </w:r>
              <w:r w:rsidRPr="00FB6A28">
                <w:rPr>
                  <w:rFonts w:ascii="Times New Roman" w:hAnsi="Times New Roman" w:cs="Times New Roman"/>
                  <w:sz w:val="24"/>
                  <w:szCs w:val="24"/>
                  <w:u w:val="single"/>
                  <w:lang w:eastAsia="ru-RU"/>
                </w:rPr>
                <w:t xml:space="preserve"> – </w:t>
              </w:r>
              <w:r w:rsidRPr="00FB6A28">
                <w:rPr>
                  <w:rFonts w:ascii="Times New Roman" w:hAnsi="Times New Roman" w:cs="Times New Roman"/>
                  <w:sz w:val="24"/>
                  <w:szCs w:val="24"/>
                  <w:lang w:eastAsia="ru-RU"/>
                </w:rPr>
                <w:t>интерактивный выбор профессии</w:t>
              </w:r>
            </w:hyperlink>
          </w:p>
        </w:tc>
        <w:tc>
          <w:tcPr>
            <w:tcW w:w="5795" w:type="dxa"/>
          </w:tcPr>
          <w:p w:rsidR="00BA50DC" w:rsidRPr="00FB6A28" w:rsidRDefault="00BA50DC" w:rsidP="00FB6A28">
            <w:pPr>
              <w:shd w:val="clear" w:color="auto" w:fill="FFFFFF"/>
              <w:spacing w:after="167" w:line="240" w:lineRule="auto"/>
              <w:outlineLvl w:val="2"/>
              <w:rPr>
                <w:rFonts w:ascii="Times New Roman" w:hAnsi="Times New Roman" w:cs="Times New Roman"/>
                <w:sz w:val="24"/>
                <w:szCs w:val="24"/>
              </w:rPr>
            </w:pPr>
          </w:p>
        </w:tc>
      </w:tr>
      <w:tr w:rsidR="00BA50DC" w:rsidRPr="00FB6A28">
        <w:tc>
          <w:tcPr>
            <w:tcW w:w="10598" w:type="dxa"/>
            <w:gridSpan w:val="2"/>
            <w:tcBorders>
              <w:left w:val="single" w:sz="4" w:space="0" w:color="auto"/>
            </w:tcBorders>
          </w:tcPr>
          <w:p w:rsidR="00BA50DC" w:rsidRPr="00FB6A28" w:rsidRDefault="00BA50DC" w:rsidP="00FB6A28">
            <w:pPr>
              <w:pStyle w:val="Heading3"/>
              <w:shd w:val="clear" w:color="auto" w:fill="FFFFFF"/>
              <w:spacing w:after="167"/>
              <w:jc w:val="center"/>
              <w:rPr>
                <w:sz w:val="24"/>
                <w:szCs w:val="24"/>
              </w:rPr>
            </w:pPr>
            <w:r w:rsidRPr="00FB6A28">
              <w:rPr>
                <w:sz w:val="24"/>
                <w:szCs w:val="24"/>
              </w:rPr>
              <w:t>Интернет-ресурсы, которые помогут определиться с выбором профессии</w:t>
            </w:r>
          </w:p>
        </w:tc>
      </w:tr>
      <w:tr w:rsidR="00BA50DC" w:rsidRPr="00FB6A28">
        <w:tc>
          <w:tcPr>
            <w:tcW w:w="4803"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Портал "Учеба .ру", раздел "Профессии"</w:t>
            </w:r>
          </w:p>
          <w:p w:rsidR="00BA50DC" w:rsidRPr="00FB6A28" w:rsidRDefault="00BA50DC" w:rsidP="00FB6A28">
            <w:pPr>
              <w:shd w:val="clear" w:color="auto" w:fill="FFFFFF"/>
              <w:spacing w:before="100" w:beforeAutospacing="1" w:after="100" w:afterAutospacing="1" w:line="240" w:lineRule="auto"/>
              <w:rPr>
                <w:rStyle w:val="Hyperlink"/>
              </w:rPr>
            </w:pPr>
            <w:hyperlink r:id="rId18" w:history="1">
              <w:r w:rsidRPr="00FB6A28">
                <w:rPr>
                  <w:rStyle w:val="Hyperlink"/>
                </w:rPr>
                <w:t>http://www.ucheba.ru/prof/</w:t>
              </w:r>
            </w:hyperlink>
          </w:p>
          <w:p w:rsidR="00BA50DC" w:rsidRPr="00FB6A28" w:rsidRDefault="00BA50DC" w:rsidP="00FB6A28">
            <w:pPr>
              <w:spacing w:after="0" w:line="240" w:lineRule="auto"/>
              <w:rPr>
                <w:rFonts w:ascii="Times New Roman" w:hAnsi="Times New Roman" w:cs="Times New Roman"/>
                <w:sz w:val="24"/>
                <w:szCs w:val="24"/>
              </w:rPr>
            </w:pPr>
          </w:p>
        </w:tc>
        <w:tc>
          <w:tcPr>
            <w:tcW w:w="5795"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Содержит описание более 600-т наиболее востребованных на сегодня профессий, рассортированных по сфере деятельности. Портал содержит также схемы (профессиограммы) с подробным описанием возможностей карьерного роста, требований к личным качествам и образованию и т.д.</w:t>
            </w:r>
          </w:p>
        </w:tc>
      </w:tr>
      <w:tr w:rsidR="00BA50DC" w:rsidRPr="00FB6A28">
        <w:tc>
          <w:tcPr>
            <w:tcW w:w="4803"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Справочник профессий на сайте E-xecutive</w:t>
            </w:r>
          </w:p>
          <w:p w:rsidR="00BA50DC" w:rsidRPr="00FB6A28" w:rsidRDefault="00BA50DC" w:rsidP="00FB6A28">
            <w:pPr>
              <w:shd w:val="clear" w:color="auto" w:fill="FFFFFF"/>
              <w:spacing w:before="100" w:beforeAutospacing="1" w:after="100" w:afterAutospacing="1" w:line="240" w:lineRule="auto"/>
              <w:rPr>
                <w:rStyle w:val="Hyperlink"/>
              </w:rPr>
            </w:pPr>
            <w:hyperlink r:id="rId19" w:history="1">
              <w:r w:rsidRPr="00FB6A28">
                <w:rPr>
                  <w:rStyle w:val="Hyperlink"/>
                </w:rPr>
                <w:t>http://www.e-xecutive.ru/career/trades/</w:t>
              </w:r>
            </w:hyperlink>
          </w:p>
          <w:p w:rsidR="00BA50DC" w:rsidRPr="00FB6A28" w:rsidRDefault="00BA50DC" w:rsidP="00FB6A28">
            <w:pPr>
              <w:spacing w:after="0" w:line="240" w:lineRule="auto"/>
              <w:rPr>
                <w:rFonts w:ascii="Times New Roman" w:hAnsi="Times New Roman" w:cs="Times New Roman"/>
                <w:sz w:val="24"/>
                <w:szCs w:val="24"/>
              </w:rPr>
            </w:pPr>
          </w:p>
        </w:tc>
        <w:tc>
          <w:tcPr>
            <w:tcW w:w="5795"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В справочнике содержатся как общие описания профессий, так и специфические описания позиций для таких областей профессиональной деятельности, как "Право", "Информационные технологии", "Производство", "Финансы", "Реклама и PR", "Клиентские отношения", "Администрирование", "Работа с персоналом", "Маркетинг и продажи", "Research&amp; Development".</w:t>
            </w:r>
          </w:p>
        </w:tc>
      </w:tr>
      <w:tr w:rsidR="00BA50DC" w:rsidRPr="00FB6A28">
        <w:tc>
          <w:tcPr>
            <w:tcW w:w="4803"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Толковые словари новых профессий</w:t>
            </w:r>
          </w:p>
          <w:p w:rsidR="00BA50DC" w:rsidRPr="00FB6A28" w:rsidRDefault="00BA50DC" w:rsidP="00FB6A28">
            <w:pPr>
              <w:spacing w:after="0" w:line="240" w:lineRule="auto"/>
              <w:rPr>
                <w:rStyle w:val="Hyperlink"/>
              </w:rPr>
            </w:pPr>
            <w:hyperlink r:id="rId20" w:history="1">
              <w:r w:rsidRPr="00FB6A28">
                <w:rPr>
                  <w:rStyle w:val="Hyperlink"/>
                </w:rPr>
                <w:t>http://www.vde.infobus.ru/dictionary.html</w:t>
              </w:r>
            </w:hyperlink>
          </w:p>
          <w:p w:rsidR="00BA50DC" w:rsidRPr="00FB6A28" w:rsidRDefault="00BA50DC" w:rsidP="00FB6A28">
            <w:pPr>
              <w:spacing w:after="0" w:line="240" w:lineRule="auto"/>
              <w:rPr>
                <w:rStyle w:val="Hyperlink"/>
                <w:lang w:eastAsia="ru-RU"/>
              </w:rPr>
            </w:pPr>
          </w:p>
          <w:p w:rsidR="00BA50DC" w:rsidRPr="00FB6A28" w:rsidRDefault="00BA50DC" w:rsidP="00FB6A28">
            <w:pPr>
              <w:spacing w:after="0" w:line="240" w:lineRule="auto"/>
              <w:rPr>
                <w:rStyle w:val="Hyperlink"/>
              </w:rPr>
            </w:pPr>
            <w:hyperlink r:id="rId21" w:history="1">
              <w:r w:rsidRPr="00FB6A28">
                <w:rPr>
                  <w:rStyle w:val="Hyperlink"/>
                </w:rPr>
                <w:t>http://naviobraz.tsu.ru/slov_prd.htm</w:t>
              </w:r>
            </w:hyperlink>
            <w:hyperlink r:id="rId22" w:history="1">
              <w:r w:rsidRPr="00FB6A28">
                <w:rPr>
                  <w:rStyle w:val="Hyperlink"/>
                </w:rPr>
                <w:br/>
              </w:r>
            </w:hyperlink>
          </w:p>
          <w:p w:rsidR="00BA50DC" w:rsidRPr="00FB6A28" w:rsidRDefault="00BA50DC" w:rsidP="00FB6A28">
            <w:pPr>
              <w:spacing w:after="0" w:line="240" w:lineRule="auto"/>
              <w:rPr>
                <w:rStyle w:val="Hyperlink"/>
              </w:rPr>
            </w:pPr>
            <w:hyperlink r:id="rId23" w:history="1">
              <w:r w:rsidRPr="00FB6A28">
                <w:rPr>
                  <w:rStyle w:val="Hyperlink"/>
                </w:rPr>
                <w:t>http://www.estrabota.ru/index.phtml?go=slov</w:t>
              </w:r>
            </w:hyperlink>
            <w:hyperlink r:id="rId24" w:history="1">
              <w:r w:rsidRPr="00FB6A28">
                <w:rPr>
                  <w:rStyle w:val="Hyperlink"/>
                </w:rPr>
                <w:t>http://job.informika.ru/smi/jfy59.htm</w:t>
              </w:r>
            </w:hyperlink>
          </w:p>
          <w:p w:rsidR="00BA50DC" w:rsidRPr="00FB6A28" w:rsidRDefault="00BA50DC" w:rsidP="00FB6A28">
            <w:pPr>
              <w:spacing w:after="0" w:line="240" w:lineRule="auto"/>
              <w:rPr>
                <w:rStyle w:val="Hyperlink"/>
                <w:lang w:eastAsia="ru-RU"/>
              </w:rPr>
            </w:pPr>
          </w:p>
          <w:p w:rsidR="00BA50DC" w:rsidRPr="00FB6A28" w:rsidRDefault="00BA50DC" w:rsidP="00FB6A28">
            <w:pPr>
              <w:spacing w:after="0" w:line="240" w:lineRule="auto"/>
              <w:rPr>
                <w:color w:val="0000FF"/>
                <w:u w:val="single"/>
              </w:rPr>
            </w:pPr>
            <w:hyperlink r:id="rId25" w:history="1">
              <w:r w:rsidRPr="00FB6A28">
                <w:rPr>
                  <w:rStyle w:val="Hyperlink"/>
                </w:rPr>
                <w:t>http://www.zarplata.ru/</w:t>
              </w:r>
            </w:hyperlink>
          </w:p>
        </w:tc>
        <w:tc>
          <w:tcPr>
            <w:tcW w:w="5795"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Статьи, описания, просто рассказы о профессиях, не так давно появившихся на рынке труда. Краткий толковый словарь иноязычных названий профессий и специальностей. Особенно полезно читать сайты по трудоустройству или рейтинги наиболее востребованных специальностей - и тут же сверяться с толковым словарем.</w:t>
            </w:r>
          </w:p>
        </w:tc>
      </w:tr>
      <w:tr w:rsidR="00BA50DC" w:rsidRPr="00FB6A28">
        <w:tc>
          <w:tcPr>
            <w:tcW w:w="4803"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Популярные профессии</w:t>
            </w:r>
          </w:p>
          <w:p w:rsidR="00BA50DC" w:rsidRPr="00FB6A28" w:rsidRDefault="00BA50DC" w:rsidP="00FB6A28">
            <w:pPr>
              <w:spacing w:after="0" w:line="240" w:lineRule="auto"/>
              <w:rPr>
                <w:rStyle w:val="Hyperlink"/>
              </w:rPr>
            </w:pPr>
            <w:hyperlink r:id="rId26" w:history="1">
              <w:r w:rsidRPr="00FB6A28">
                <w:rPr>
                  <w:rStyle w:val="Hyperlink"/>
                </w:rPr>
                <w:t>http://www.job-today.ru/issue/st29_03.htm</w:t>
              </w:r>
            </w:hyperlink>
          </w:p>
          <w:p w:rsidR="00BA50DC" w:rsidRPr="00FB6A28" w:rsidRDefault="00BA50DC" w:rsidP="00FB6A28">
            <w:pPr>
              <w:spacing w:after="0" w:line="240" w:lineRule="auto"/>
              <w:rPr>
                <w:rStyle w:val="Hyperlink"/>
                <w:lang w:eastAsia="ru-RU"/>
              </w:rPr>
            </w:pPr>
          </w:p>
          <w:p w:rsidR="00BA50DC" w:rsidRPr="00FB6A28" w:rsidRDefault="00BA50DC" w:rsidP="00FB6A28">
            <w:pPr>
              <w:spacing w:after="0" w:line="240" w:lineRule="auto"/>
              <w:rPr>
                <w:rStyle w:val="Hyperlink"/>
              </w:rPr>
            </w:pPr>
            <w:hyperlink r:id="rId27" w:history="1">
              <w:r w:rsidRPr="00FB6A28">
                <w:rPr>
                  <w:rStyle w:val="Hyperlink"/>
                </w:rPr>
                <w:t>http://www.vakansii.com.ua/showArticleNames.html?id=24</w:t>
              </w:r>
            </w:hyperlink>
            <w:r w:rsidRPr="00FB6A28">
              <w:rPr>
                <w:rStyle w:val="Hyperlink"/>
              </w:rPr>
              <w:br/>
            </w:r>
          </w:p>
          <w:p w:rsidR="00BA50DC" w:rsidRPr="00FB6A28" w:rsidRDefault="00BA50DC" w:rsidP="00FB6A28">
            <w:pPr>
              <w:spacing w:after="0" w:line="240" w:lineRule="auto"/>
              <w:rPr>
                <w:rFonts w:ascii="Times New Roman" w:hAnsi="Times New Roman" w:cs="Times New Roman"/>
                <w:sz w:val="24"/>
                <w:szCs w:val="24"/>
              </w:rPr>
            </w:pPr>
          </w:p>
        </w:tc>
        <w:tc>
          <w:tcPr>
            <w:tcW w:w="5795"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Статьи (подробные описания, рассказы и даже профессиограммы) о популярных (востребованных) в настоящее время профессиях. Краткие характеристики: мало, но простым языком, весьма увлекательно - о наиболее часто предлагаемых вакансиях.</w:t>
            </w:r>
          </w:p>
          <w:p w:rsidR="00BA50DC" w:rsidRPr="00FB6A28" w:rsidRDefault="00BA50DC" w:rsidP="00FB6A28">
            <w:pPr>
              <w:spacing w:after="0" w:line="240" w:lineRule="auto"/>
              <w:rPr>
                <w:rFonts w:ascii="Times New Roman" w:hAnsi="Times New Roman" w:cs="Times New Roman"/>
                <w:sz w:val="24"/>
                <w:szCs w:val="24"/>
              </w:rPr>
            </w:pPr>
          </w:p>
        </w:tc>
      </w:tr>
      <w:tr w:rsidR="00BA50DC" w:rsidRPr="00FB6A28">
        <w:tc>
          <w:tcPr>
            <w:tcW w:w="4803"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Профессиональная ориентация</w:t>
            </w:r>
          </w:p>
          <w:p w:rsidR="00BA50DC" w:rsidRPr="00FB6A28" w:rsidRDefault="00BA50DC" w:rsidP="00FB6A28">
            <w:pPr>
              <w:spacing w:after="0" w:line="240" w:lineRule="auto"/>
              <w:rPr>
                <w:rStyle w:val="Hyperlink"/>
              </w:rPr>
            </w:pPr>
            <w:hyperlink r:id="rId28" w:history="1">
              <w:r w:rsidRPr="00FB6A28">
                <w:rPr>
                  <w:rStyle w:val="Hyperlink"/>
                </w:rPr>
                <w:t>http://www.edu.ru/abitur/act.15/index.php</w:t>
              </w:r>
            </w:hyperlink>
          </w:p>
          <w:p w:rsidR="00BA50DC" w:rsidRPr="00FB6A28" w:rsidRDefault="00BA50DC" w:rsidP="00FB6A28">
            <w:pPr>
              <w:spacing w:after="0" w:line="240" w:lineRule="auto"/>
              <w:rPr>
                <w:rFonts w:ascii="Times New Roman" w:hAnsi="Times New Roman" w:cs="Times New Roman"/>
                <w:sz w:val="24"/>
                <w:szCs w:val="24"/>
              </w:rPr>
            </w:pPr>
          </w:p>
        </w:tc>
        <w:tc>
          <w:tcPr>
            <w:tcW w:w="5795" w:type="dxa"/>
          </w:tcPr>
          <w:p w:rsidR="00BA50DC" w:rsidRPr="00FB6A28" w:rsidRDefault="00BA50DC" w:rsidP="00FB6A28">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Федеральный портал Российское образование</w:t>
            </w:r>
          </w:p>
          <w:p w:rsidR="00BA50DC" w:rsidRPr="00FB6A28" w:rsidRDefault="00BA50DC" w:rsidP="00FB6A28">
            <w:pPr>
              <w:spacing w:after="0" w:line="240" w:lineRule="auto"/>
              <w:rPr>
                <w:rFonts w:ascii="Times New Roman" w:hAnsi="Times New Roman" w:cs="Times New Roman"/>
                <w:sz w:val="24"/>
                <w:szCs w:val="24"/>
                <w:lang w:eastAsia="ru-RU"/>
              </w:rPr>
            </w:pPr>
          </w:p>
        </w:tc>
      </w:tr>
      <w:tr w:rsidR="00BA50DC" w:rsidRPr="00FB6A28">
        <w:tc>
          <w:tcPr>
            <w:tcW w:w="4803" w:type="dxa"/>
          </w:tcPr>
          <w:p w:rsidR="00BA50DC" w:rsidRPr="00FB6A28" w:rsidRDefault="00BA50DC" w:rsidP="00FB6A28">
            <w:pPr>
              <w:spacing w:after="0" w:line="240" w:lineRule="auto"/>
              <w:rPr>
                <w:rFonts w:ascii="Times New Roman" w:hAnsi="Times New Roman" w:cs="Times New Roman"/>
                <w:sz w:val="24"/>
                <w:szCs w:val="24"/>
                <w:shd w:val="clear" w:color="auto" w:fill="FFFFFF"/>
              </w:rPr>
            </w:pPr>
            <w:r w:rsidRPr="00FB6A28">
              <w:rPr>
                <w:rFonts w:ascii="Times New Roman" w:hAnsi="Times New Roman" w:cs="Times New Roman"/>
                <w:sz w:val="24"/>
                <w:szCs w:val="24"/>
                <w:shd w:val="clear" w:color="auto" w:fill="FFFFFF"/>
              </w:rPr>
              <w:t xml:space="preserve">«Профориентация: кем стать? » </w:t>
            </w:r>
          </w:p>
          <w:p w:rsidR="00BA50DC" w:rsidRPr="00FB6A28" w:rsidRDefault="00BA50DC" w:rsidP="00FB6A28">
            <w:pPr>
              <w:spacing w:after="0" w:line="240" w:lineRule="auto"/>
              <w:rPr>
                <w:rStyle w:val="apple-converted-space"/>
                <w:rFonts w:ascii="Times New Roman" w:hAnsi="Times New Roman" w:cs="Times New Roman"/>
                <w:sz w:val="24"/>
                <w:szCs w:val="24"/>
                <w:shd w:val="clear" w:color="auto" w:fill="FFFFFF"/>
              </w:rPr>
            </w:pPr>
            <w:r w:rsidRPr="00FB6A28">
              <w:rPr>
                <w:rStyle w:val="apple-converted-space"/>
                <w:rFonts w:ascii="Times New Roman" w:hAnsi="Times New Roman" w:cs="Times New Roman"/>
                <w:sz w:val="24"/>
                <w:szCs w:val="24"/>
                <w:shd w:val="clear" w:color="auto" w:fill="FFFFFF"/>
              </w:rPr>
              <w:t> </w:t>
            </w:r>
          </w:p>
          <w:p w:rsidR="00BA50DC" w:rsidRPr="00FB6A28" w:rsidRDefault="00BA50DC" w:rsidP="00FB6A28">
            <w:pPr>
              <w:spacing w:after="0" w:line="240" w:lineRule="auto"/>
              <w:rPr>
                <w:rFonts w:ascii="Times New Roman" w:hAnsi="Times New Roman" w:cs="Times New Roman"/>
                <w:sz w:val="24"/>
                <w:szCs w:val="24"/>
              </w:rPr>
            </w:pPr>
            <w:hyperlink r:id="rId29" w:tgtFrame="_blank" w:history="1">
              <w:r w:rsidRPr="00FB6A28">
                <w:rPr>
                  <w:rStyle w:val="Hyperlink"/>
                  <w:rFonts w:ascii="Times New Roman" w:hAnsi="Times New Roman" w:cs="Times New Roman"/>
                  <w:sz w:val="24"/>
                  <w:szCs w:val="24"/>
                  <w:shd w:val="clear" w:color="auto" w:fill="FFFFFF"/>
                </w:rPr>
                <w:t>www.ht.ru/prof</w:t>
              </w:r>
            </w:hyperlink>
          </w:p>
        </w:tc>
        <w:tc>
          <w:tcPr>
            <w:tcW w:w="5795" w:type="dxa"/>
          </w:tcPr>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сайт Центра тестирования и развития «Гуманитарные технологии» на базе факультета психологии МГУ им. М. В. Ломоносова, где можно найти массу полезной информации о профессиях и образовательных выставках, пройти краткий профориентационный тест, получить ответ специалиста на форумах.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по различным рейтингам являются наиболее востребованными на современными рынке труда. Посещение сайта будет полезно всем, кто выбирает главное дело своей жизни.</w:t>
            </w:r>
          </w:p>
        </w:tc>
      </w:tr>
      <w:tr w:rsidR="00BA50DC" w:rsidRPr="00FB6A28">
        <w:tc>
          <w:tcPr>
            <w:tcW w:w="4803" w:type="dxa"/>
          </w:tcPr>
          <w:p w:rsidR="00BA50DC" w:rsidRPr="00FB6A28" w:rsidRDefault="00BA50DC" w:rsidP="00FB6A28">
            <w:pPr>
              <w:spacing w:after="0" w:line="240" w:lineRule="auto"/>
              <w:rPr>
                <w:rFonts w:ascii="Times New Roman" w:hAnsi="Times New Roman" w:cs="Times New Roman"/>
                <w:sz w:val="24"/>
                <w:szCs w:val="24"/>
                <w:shd w:val="clear" w:color="auto" w:fill="FFFFFF"/>
              </w:rPr>
            </w:pPr>
            <w:r w:rsidRPr="00FB6A28">
              <w:rPr>
                <w:rFonts w:ascii="Times New Roman" w:hAnsi="Times New Roman" w:cs="Times New Roman"/>
                <w:sz w:val="24"/>
                <w:szCs w:val="24"/>
                <w:shd w:val="clear" w:color="auto" w:fill="FFFFFF"/>
              </w:rPr>
              <w:t>«Профориентация, образование, занятость»</w:t>
            </w:r>
          </w:p>
          <w:p w:rsidR="00BA50DC" w:rsidRPr="00FB6A28" w:rsidRDefault="00BA50DC" w:rsidP="00FB6A28">
            <w:pPr>
              <w:spacing w:after="0" w:line="240" w:lineRule="auto"/>
              <w:rPr>
                <w:rStyle w:val="apple-converted-space"/>
                <w:rFonts w:ascii="Times New Roman" w:hAnsi="Times New Roman" w:cs="Times New Roman"/>
                <w:sz w:val="24"/>
                <w:szCs w:val="24"/>
                <w:shd w:val="clear" w:color="auto" w:fill="FFFFFF"/>
              </w:rPr>
            </w:pPr>
            <w:r w:rsidRPr="00FB6A28">
              <w:rPr>
                <w:rStyle w:val="apple-converted-space"/>
                <w:rFonts w:ascii="Times New Roman" w:hAnsi="Times New Roman" w:cs="Times New Roman"/>
                <w:sz w:val="24"/>
                <w:szCs w:val="24"/>
                <w:shd w:val="clear" w:color="auto" w:fill="FFFFFF"/>
              </w:rPr>
              <w:t> </w:t>
            </w:r>
          </w:p>
          <w:p w:rsidR="00BA50DC" w:rsidRPr="00FB6A28" w:rsidRDefault="00BA50DC" w:rsidP="00FB6A28">
            <w:pPr>
              <w:spacing w:after="0" w:line="240" w:lineRule="auto"/>
              <w:rPr>
                <w:rFonts w:ascii="Times New Roman" w:hAnsi="Times New Roman" w:cs="Times New Roman"/>
                <w:sz w:val="24"/>
                <w:szCs w:val="24"/>
              </w:rPr>
            </w:pPr>
            <w:hyperlink r:id="rId30" w:tgtFrame="_blank" w:history="1">
              <w:r w:rsidRPr="00FB6A28">
                <w:rPr>
                  <w:rStyle w:val="Hyperlink"/>
                  <w:rFonts w:ascii="Times New Roman" w:hAnsi="Times New Roman" w:cs="Times New Roman"/>
                  <w:sz w:val="24"/>
                  <w:szCs w:val="24"/>
                  <w:shd w:val="clear" w:color="auto" w:fill="FFFFFF"/>
                </w:rPr>
                <w:t>www.acareer.ru</w:t>
              </w:r>
            </w:hyperlink>
          </w:p>
        </w:tc>
        <w:tc>
          <w:tcPr>
            <w:tcW w:w="5795" w:type="dxa"/>
          </w:tcPr>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shd w:val="clear" w:color="auto" w:fill="FFFFFF"/>
              </w:rPr>
              <w:t>сайт, на котором содержится большой банк описания профессий, информация о вузах и особенностях поступления. Можно принять участие в форуме по обсуждению общих вопросов профориентации и поступления.</w:t>
            </w:r>
          </w:p>
        </w:tc>
      </w:tr>
      <w:tr w:rsidR="00BA50DC" w:rsidRPr="00FB6A28">
        <w:trPr>
          <w:trHeight w:val="1998"/>
        </w:trPr>
        <w:tc>
          <w:tcPr>
            <w:tcW w:w="4803" w:type="dxa"/>
          </w:tcPr>
          <w:p w:rsidR="00BA50DC" w:rsidRPr="009C38AA" w:rsidRDefault="00BA50DC" w:rsidP="00FB6A28">
            <w:pPr>
              <w:pStyle w:val="NormalWeb"/>
              <w:shd w:val="clear" w:color="auto" w:fill="FFFFFF"/>
              <w:spacing w:before="288" w:beforeAutospacing="0" w:after="288" w:afterAutospacing="0" w:line="360" w:lineRule="atLeast"/>
              <w:jc w:val="both"/>
            </w:pPr>
            <w:r w:rsidRPr="009C38AA">
              <w:t>«Профессиограммы, краткий словарь профессий»</w:t>
            </w:r>
          </w:p>
          <w:p w:rsidR="00BA50DC" w:rsidRPr="00FB6A28" w:rsidRDefault="00BA50DC" w:rsidP="00FB6A28">
            <w:pPr>
              <w:pStyle w:val="NormalWeb"/>
              <w:shd w:val="clear" w:color="auto" w:fill="FFFFFF"/>
              <w:spacing w:before="288" w:beforeAutospacing="0" w:after="288" w:afterAutospacing="0" w:line="360" w:lineRule="atLeast"/>
              <w:jc w:val="both"/>
              <w:rPr>
                <w:rStyle w:val="apple-converted-space"/>
              </w:rPr>
            </w:pPr>
            <w:hyperlink r:id="rId31" w:tgtFrame="_blank" w:history="1">
              <w:r w:rsidRPr="00FB6A28">
                <w:rPr>
                  <w:rStyle w:val="Hyperlink"/>
                </w:rPr>
                <w:t>http://trud.admtyumen.ru</w:t>
              </w:r>
            </w:hyperlink>
            <w:r w:rsidRPr="00FB6A28">
              <w:rPr>
                <w:rStyle w:val="apple-converted-space"/>
              </w:rPr>
              <w:t> </w:t>
            </w:r>
          </w:p>
          <w:p w:rsidR="00BA50DC" w:rsidRPr="009C38AA" w:rsidRDefault="00BA50DC" w:rsidP="00FB6A28">
            <w:pPr>
              <w:pStyle w:val="NormalWeb"/>
              <w:shd w:val="clear" w:color="auto" w:fill="FFFFFF"/>
              <w:spacing w:before="288" w:beforeAutospacing="0" w:after="288" w:afterAutospacing="0" w:line="360" w:lineRule="atLeast"/>
              <w:jc w:val="both"/>
            </w:pPr>
            <w:r w:rsidRPr="009C38AA">
              <w:t xml:space="preserve"> </w:t>
            </w:r>
          </w:p>
        </w:tc>
        <w:tc>
          <w:tcPr>
            <w:tcW w:w="5795" w:type="dxa"/>
          </w:tcPr>
          <w:p w:rsidR="00BA50DC" w:rsidRPr="009C38AA" w:rsidRDefault="00BA50DC" w:rsidP="00FB6A28">
            <w:pPr>
              <w:pStyle w:val="NormalWeb"/>
              <w:shd w:val="clear" w:color="auto" w:fill="FFFFFF"/>
              <w:spacing w:before="0" w:beforeAutospacing="0" w:after="0" w:afterAutospacing="0"/>
              <w:jc w:val="both"/>
            </w:pPr>
            <w:r w:rsidRPr="009C38AA">
              <w:t>Словарь профессий, составленный с учетом востребованности специалистов данных профессий на современном рынке труда.</w:t>
            </w:r>
          </w:p>
        </w:tc>
      </w:tr>
      <w:tr w:rsidR="00BA50DC" w:rsidRPr="00FB6A28">
        <w:tc>
          <w:tcPr>
            <w:tcW w:w="4803" w:type="dxa"/>
          </w:tcPr>
          <w:p w:rsidR="00BA50DC" w:rsidRPr="00FB6A28" w:rsidRDefault="00BA50DC" w:rsidP="00FB6A28">
            <w:pPr>
              <w:pStyle w:val="NormalWeb"/>
              <w:shd w:val="clear" w:color="auto" w:fill="FFFFFF"/>
              <w:spacing w:before="288" w:beforeAutospacing="0" w:after="288" w:afterAutospacing="0" w:line="360" w:lineRule="atLeast"/>
              <w:jc w:val="both"/>
              <w:rPr>
                <w:rStyle w:val="Hyperlink"/>
              </w:rPr>
            </w:pPr>
            <w:hyperlink r:id="rId32" w:tgtFrame="_blank" w:history="1">
              <w:r w:rsidRPr="00FB6A28">
                <w:rPr>
                  <w:rStyle w:val="Hyperlink"/>
                  <w:b/>
                  <w:bCs/>
                </w:rPr>
                <w:t>www.ucheba.ru/prof</w:t>
              </w:r>
            </w:hyperlink>
            <w:r w:rsidRPr="00FB6A28">
              <w:rPr>
                <w:rStyle w:val="Hyperlink"/>
              </w:rPr>
              <w:t> </w:t>
            </w:r>
          </w:p>
          <w:p w:rsidR="00BA50DC" w:rsidRPr="009C38AA" w:rsidRDefault="00BA50DC" w:rsidP="00FB6A28">
            <w:pPr>
              <w:pStyle w:val="NormalWeb"/>
              <w:shd w:val="clear" w:color="auto" w:fill="FFFFFF"/>
              <w:spacing w:before="288" w:beforeAutospacing="0" w:after="288" w:afterAutospacing="0" w:line="360" w:lineRule="atLeast"/>
              <w:jc w:val="both"/>
            </w:pPr>
          </w:p>
        </w:tc>
        <w:tc>
          <w:tcPr>
            <w:tcW w:w="5795" w:type="dxa"/>
          </w:tcPr>
          <w:p w:rsidR="00BA50DC" w:rsidRPr="009C38AA" w:rsidRDefault="00BA50DC" w:rsidP="00FB6A28">
            <w:pPr>
              <w:pStyle w:val="NormalWeb"/>
              <w:shd w:val="clear" w:color="auto" w:fill="FFFFFF"/>
              <w:spacing w:before="0" w:beforeAutospacing="0" w:after="0" w:afterAutospacing="0"/>
              <w:jc w:val="both"/>
            </w:pPr>
            <w:r w:rsidRPr="009C38AA">
              <w:t>Здесь представлено более 600 описаний наиболее востребованных на сегодняшний день профессий, рассортированных по разделам. Кроме того, «Учеба. ру» – крупнейший портал, посвященный обучению и образованию.</w:t>
            </w:r>
          </w:p>
        </w:tc>
      </w:tr>
      <w:tr w:rsidR="00BA50DC" w:rsidRPr="00FB6A28">
        <w:tc>
          <w:tcPr>
            <w:tcW w:w="4803" w:type="dxa"/>
          </w:tcPr>
          <w:p w:rsidR="00BA50DC" w:rsidRPr="009C38AA" w:rsidRDefault="00BA50DC" w:rsidP="00FB6A28">
            <w:pPr>
              <w:pStyle w:val="NormalWeb"/>
              <w:shd w:val="clear" w:color="auto" w:fill="FFFFFF"/>
              <w:spacing w:before="288" w:beforeAutospacing="0" w:after="288" w:afterAutospacing="0" w:line="360" w:lineRule="atLeast"/>
              <w:jc w:val="both"/>
            </w:pPr>
            <w:hyperlink r:id="rId33" w:tgtFrame="_blank" w:history="1">
              <w:r w:rsidRPr="00FB6A28">
                <w:rPr>
                  <w:rStyle w:val="Hyperlink"/>
                  <w:b/>
                  <w:bCs/>
                </w:rPr>
                <w:t>www.e-xecutive.ru/professions</w:t>
              </w:r>
            </w:hyperlink>
            <w:r w:rsidRPr="00FB6A28">
              <w:rPr>
                <w:rStyle w:val="apple-converted-space"/>
              </w:rPr>
              <w:t> </w:t>
            </w:r>
          </w:p>
          <w:p w:rsidR="00BA50DC" w:rsidRPr="009C38AA" w:rsidRDefault="00BA50DC" w:rsidP="00FB6A28">
            <w:pPr>
              <w:pStyle w:val="NormalWeb"/>
              <w:shd w:val="clear" w:color="auto" w:fill="FFFFFF"/>
              <w:spacing w:before="288" w:beforeAutospacing="0" w:after="288" w:afterAutospacing="0" w:line="360" w:lineRule="atLeast"/>
              <w:jc w:val="both"/>
            </w:pPr>
          </w:p>
        </w:tc>
        <w:tc>
          <w:tcPr>
            <w:tcW w:w="5795" w:type="dxa"/>
          </w:tcPr>
          <w:p w:rsidR="00BA50DC" w:rsidRPr="00FB6A28" w:rsidRDefault="00BA50DC" w:rsidP="00FB6A28">
            <w:pPr>
              <w:pStyle w:val="NormalWeb"/>
              <w:shd w:val="clear" w:color="auto" w:fill="FFFFFF"/>
              <w:spacing w:before="0" w:beforeAutospacing="0" w:after="0" w:afterAutospacing="0" w:line="360" w:lineRule="atLeast"/>
              <w:jc w:val="both"/>
            </w:pPr>
            <w:r w:rsidRPr="009C38AA">
              <w:t>Справочник профессий, </w:t>
            </w:r>
          </w:p>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раздел сайта содержит как общие описания профессий, так и специфические описания позиций для таких областей профессиональной деятельности, как «Реклама и РR», «Клиентские отношения», «Администрирование», «Работа с персоналом», «Маркетинг и продажи».</w:t>
            </w:r>
          </w:p>
        </w:tc>
      </w:tr>
      <w:tr w:rsidR="00BA50DC" w:rsidRPr="00FB6A28">
        <w:tc>
          <w:tcPr>
            <w:tcW w:w="4803" w:type="dxa"/>
          </w:tcPr>
          <w:p w:rsidR="00BA50DC" w:rsidRPr="009C38AA" w:rsidRDefault="00BA50DC" w:rsidP="00FB6A28">
            <w:pPr>
              <w:pStyle w:val="NormalWeb"/>
              <w:shd w:val="clear" w:color="auto" w:fill="FFFFFF"/>
              <w:spacing w:before="288" w:beforeAutospacing="0" w:after="288" w:afterAutospacing="0" w:line="360" w:lineRule="atLeast"/>
              <w:jc w:val="both"/>
            </w:pPr>
            <w:r w:rsidRPr="00FB6A28">
              <w:rPr>
                <w:rStyle w:val="apple-converted-space"/>
              </w:rPr>
              <w:t> </w:t>
            </w:r>
            <w:hyperlink r:id="rId34" w:history="1">
              <w:r w:rsidRPr="009C38AA">
                <w:rPr>
                  <w:rStyle w:val="Hyperlink"/>
                </w:rPr>
                <w:t>http://www.profvibor.ru/node/2</w:t>
              </w:r>
            </w:hyperlink>
            <w:r w:rsidRPr="00FB6A28">
              <w:rPr>
                <w:rStyle w:val="apple-converted-space"/>
              </w:rPr>
              <w:t> </w:t>
            </w:r>
          </w:p>
          <w:p w:rsidR="00BA50DC" w:rsidRPr="00FB6A28" w:rsidRDefault="00BA50DC" w:rsidP="00FB6A28">
            <w:pPr>
              <w:spacing w:after="0" w:line="240" w:lineRule="auto"/>
              <w:rPr>
                <w:rFonts w:ascii="Times New Roman" w:hAnsi="Times New Roman" w:cs="Times New Roman"/>
                <w:sz w:val="24"/>
                <w:szCs w:val="24"/>
              </w:rPr>
            </w:pPr>
          </w:p>
        </w:tc>
        <w:tc>
          <w:tcPr>
            <w:tcW w:w="5795" w:type="dxa"/>
          </w:tcPr>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предложит каталог профессий. Задача данного проекта сориентировать в мире профессий, помочь определить дальнейший жизненный путь.</w:t>
            </w:r>
          </w:p>
        </w:tc>
      </w:tr>
      <w:tr w:rsidR="00BA50DC" w:rsidRPr="00FB6A28">
        <w:trPr>
          <w:trHeight w:val="1406"/>
        </w:trPr>
        <w:tc>
          <w:tcPr>
            <w:tcW w:w="4803" w:type="dxa"/>
          </w:tcPr>
          <w:p w:rsidR="00BA50DC" w:rsidRPr="009C38AA" w:rsidRDefault="00BA50DC" w:rsidP="00FB6A28">
            <w:pPr>
              <w:pStyle w:val="NormalWeb"/>
              <w:shd w:val="clear" w:color="auto" w:fill="FFFFFF"/>
              <w:spacing w:before="288" w:beforeAutospacing="0" w:after="288" w:afterAutospacing="0" w:line="360" w:lineRule="atLeast"/>
              <w:jc w:val="both"/>
            </w:pPr>
            <w:hyperlink r:id="rId35" w:history="1">
              <w:r w:rsidRPr="009C38AA">
                <w:rPr>
                  <w:rStyle w:val="Hyperlink"/>
                </w:rPr>
                <w:t>http://www.postupil63.ru/</w:t>
              </w:r>
            </w:hyperlink>
            <w:r w:rsidRPr="009C38AA">
              <w:t xml:space="preserve">  </w:t>
            </w:r>
          </w:p>
          <w:p w:rsidR="00BA50DC" w:rsidRPr="009C38AA" w:rsidRDefault="00BA50DC" w:rsidP="00FB6A28">
            <w:pPr>
              <w:pStyle w:val="NormalWeb"/>
              <w:shd w:val="clear" w:color="auto" w:fill="FFFFFF"/>
              <w:spacing w:before="288" w:beforeAutospacing="0" w:after="288" w:afterAutospacing="0" w:line="360" w:lineRule="atLeast"/>
              <w:jc w:val="both"/>
            </w:pPr>
            <w:hyperlink r:id="rId36" w:history="1">
              <w:r w:rsidRPr="009C38AA">
                <w:rPr>
                  <w:rStyle w:val="Hyperlink"/>
                </w:rPr>
                <w:t>http://vse-professii.ru/</w:t>
              </w:r>
            </w:hyperlink>
          </w:p>
        </w:tc>
        <w:tc>
          <w:tcPr>
            <w:tcW w:w="5795" w:type="dxa"/>
          </w:tcPr>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 xml:space="preserve">Список профессий </w:t>
            </w:r>
          </w:p>
        </w:tc>
      </w:tr>
      <w:tr w:rsidR="00BA50DC" w:rsidRPr="00FB6A28">
        <w:tc>
          <w:tcPr>
            <w:tcW w:w="4803" w:type="dxa"/>
          </w:tcPr>
          <w:p w:rsidR="00BA50DC" w:rsidRPr="009C38AA" w:rsidRDefault="00BA50DC" w:rsidP="00FB6A28">
            <w:pPr>
              <w:pStyle w:val="NormalWeb"/>
              <w:shd w:val="clear" w:color="auto" w:fill="FFFFFF"/>
              <w:spacing w:before="288" w:beforeAutospacing="0" w:after="288" w:afterAutospacing="0" w:line="360" w:lineRule="atLeast"/>
              <w:jc w:val="both"/>
            </w:pPr>
            <w:hyperlink r:id="rId37" w:history="1">
              <w:r w:rsidRPr="009C38AA">
                <w:rPr>
                  <w:rStyle w:val="Hyperlink"/>
                </w:rPr>
                <w:t>http://www.edunews.ru</w:t>
              </w:r>
            </w:hyperlink>
          </w:p>
        </w:tc>
        <w:tc>
          <w:tcPr>
            <w:tcW w:w="5795" w:type="dxa"/>
          </w:tcPr>
          <w:p w:rsidR="00BA50DC" w:rsidRPr="009C38AA" w:rsidRDefault="00BA50DC" w:rsidP="00FB6A28">
            <w:pPr>
              <w:pStyle w:val="NormalWeb"/>
              <w:shd w:val="clear" w:color="auto" w:fill="FFFFFF"/>
              <w:spacing w:before="288" w:beforeAutospacing="0" w:after="288" w:afterAutospacing="0" w:line="360" w:lineRule="atLeast"/>
              <w:jc w:val="both"/>
            </w:pPr>
            <w:r w:rsidRPr="009C38AA">
              <w:t>Портал для абитуриентов</w:t>
            </w:r>
          </w:p>
        </w:tc>
      </w:tr>
      <w:tr w:rsidR="00BA50DC" w:rsidRPr="00FB6A28">
        <w:tc>
          <w:tcPr>
            <w:tcW w:w="4803" w:type="dxa"/>
          </w:tcPr>
          <w:p w:rsidR="00BA50DC" w:rsidRPr="009C38AA" w:rsidRDefault="00BA50DC" w:rsidP="00FB6A28">
            <w:pPr>
              <w:pStyle w:val="NormalWeb"/>
              <w:shd w:val="clear" w:color="auto" w:fill="FFFFFF"/>
              <w:spacing w:before="288" w:beforeAutospacing="0" w:after="288" w:afterAutospacing="0" w:line="360" w:lineRule="atLeast"/>
              <w:jc w:val="both"/>
            </w:pPr>
            <w:hyperlink r:id="rId38" w:history="1">
              <w:r w:rsidRPr="009C38AA">
                <w:rPr>
                  <w:rStyle w:val="Hyperlink"/>
                </w:rPr>
                <w:t>http://www.proforient.ru</w:t>
              </w:r>
            </w:hyperlink>
          </w:p>
        </w:tc>
        <w:tc>
          <w:tcPr>
            <w:tcW w:w="5795" w:type="dxa"/>
          </w:tcPr>
          <w:p w:rsidR="00BA50DC" w:rsidRPr="009C38AA" w:rsidRDefault="00BA50DC" w:rsidP="00FB6A28">
            <w:pPr>
              <w:pStyle w:val="NormalWeb"/>
              <w:shd w:val="clear" w:color="auto" w:fill="FFFFFF"/>
              <w:spacing w:before="288" w:beforeAutospacing="0" w:after="288" w:afterAutospacing="0" w:line="360" w:lineRule="atLeast"/>
              <w:jc w:val="both"/>
            </w:pPr>
            <w:r w:rsidRPr="009C38AA">
              <w:t>Профориентирование детей</w:t>
            </w:r>
          </w:p>
        </w:tc>
      </w:tr>
      <w:tr w:rsidR="00BA50DC" w:rsidRPr="00FB6A28">
        <w:tc>
          <w:tcPr>
            <w:tcW w:w="4803" w:type="dxa"/>
          </w:tcPr>
          <w:p w:rsidR="00BA50DC" w:rsidRPr="009C38AA" w:rsidRDefault="00BA50DC" w:rsidP="00FB6A28">
            <w:pPr>
              <w:pStyle w:val="NormalWeb"/>
              <w:shd w:val="clear" w:color="auto" w:fill="FFFFFF"/>
              <w:spacing w:before="288" w:beforeAutospacing="0" w:after="288" w:afterAutospacing="0" w:line="360" w:lineRule="atLeast"/>
              <w:jc w:val="both"/>
            </w:pPr>
            <w:r w:rsidRPr="00FB6A28">
              <w:rPr>
                <w:rStyle w:val="Hyperlink"/>
              </w:rPr>
              <w:t>http://psyonline.ru/</w:t>
            </w:r>
            <w:r w:rsidRPr="00FB6A28">
              <w:rPr>
                <w:shd w:val="clear" w:color="auto" w:fill="FFFFFF"/>
              </w:rPr>
              <w:t xml:space="preserve">  </w:t>
            </w:r>
          </w:p>
        </w:tc>
        <w:tc>
          <w:tcPr>
            <w:tcW w:w="5795" w:type="dxa"/>
          </w:tcPr>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Психотерапия и консультирование </w:t>
            </w:r>
            <w:r w:rsidRPr="00FB6A28">
              <w:rPr>
                <w:rFonts w:ascii="Times New Roman" w:hAnsi="Times New Roman" w:cs="Times New Roman"/>
                <w:sz w:val="24"/>
                <w:szCs w:val="24"/>
                <w:lang w:eastAsia="ru-RU"/>
              </w:rPr>
              <w:br/>
              <w:t>Международный проект on-line и индивидуального психологического консультирования. </w:t>
            </w:r>
          </w:p>
        </w:tc>
      </w:tr>
      <w:tr w:rsidR="00BA50DC" w:rsidRPr="00FB6A28">
        <w:tc>
          <w:tcPr>
            <w:tcW w:w="4803" w:type="dxa"/>
          </w:tcPr>
          <w:p w:rsidR="00BA50DC" w:rsidRPr="00FB6A28" w:rsidRDefault="00BA50DC" w:rsidP="00FB6A28">
            <w:pPr>
              <w:pStyle w:val="NormalWeb"/>
              <w:shd w:val="clear" w:color="auto" w:fill="FFFFFF"/>
              <w:spacing w:before="288" w:beforeAutospacing="0" w:after="288" w:afterAutospacing="0" w:line="360" w:lineRule="atLeast"/>
              <w:jc w:val="both"/>
              <w:rPr>
                <w:shd w:val="clear" w:color="auto" w:fill="FFFFFF"/>
              </w:rPr>
            </w:pPr>
            <w:r w:rsidRPr="00FB6A28">
              <w:rPr>
                <w:shd w:val="clear" w:color="auto" w:fill="FFFFFF"/>
              </w:rPr>
              <w:t>Искусство жить</w:t>
            </w:r>
            <w:r w:rsidRPr="00FB6A28">
              <w:rPr>
                <w:rStyle w:val="apple-converted-space"/>
                <w:shd w:val="clear" w:color="auto" w:fill="FFFFFF"/>
              </w:rPr>
              <w:t> </w:t>
            </w:r>
            <w:r w:rsidRPr="00FB6A28">
              <w:rPr>
                <w:shd w:val="clear" w:color="auto" w:fill="FFFFFF"/>
              </w:rPr>
              <w:t xml:space="preserve"> </w:t>
            </w:r>
          </w:p>
          <w:p w:rsidR="00BA50DC" w:rsidRPr="009C38AA" w:rsidRDefault="00BA50DC" w:rsidP="00FB6A28">
            <w:pPr>
              <w:pStyle w:val="NormalWeb"/>
              <w:shd w:val="clear" w:color="auto" w:fill="FFFFFF"/>
              <w:spacing w:before="288" w:beforeAutospacing="0" w:after="288" w:afterAutospacing="0" w:line="360" w:lineRule="atLeast"/>
              <w:jc w:val="both"/>
            </w:pPr>
            <w:r w:rsidRPr="00FB6A28">
              <w:rPr>
                <w:rStyle w:val="Hyperlink"/>
              </w:rPr>
              <w:t>http://exist.h1.ru/index.htm</w:t>
            </w:r>
            <w:r w:rsidRPr="00FB6A28">
              <w:rPr>
                <w:rStyle w:val="Hyperlink"/>
              </w:rPr>
              <w:br/>
            </w:r>
            <w:r w:rsidRPr="009C38AA">
              <w:br/>
            </w:r>
          </w:p>
        </w:tc>
        <w:tc>
          <w:tcPr>
            <w:tcW w:w="5795" w:type="dxa"/>
          </w:tcPr>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Этот сайт о жизни, точнее о том как надо жить. Как жить долго и счастливо. Как стать умнее и добрее. Как раз и навсегда решить все проблемы со здоровьем. Как жить в согласии с самим собой и окружающим миром. Как не иметь проблем, а если они и появятся, то решать их быстро, эффективно и окончательно. Как сделать жизнь стабильной, динамичной и интересной. Как принять правильное решение по вопросу, определяющему судьбу человека. </w:t>
            </w:r>
          </w:p>
        </w:tc>
      </w:tr>
      <w:tr w:rsidR="00BA50DC" w:rsidRPr="00FB6A28">
        <w:tc>
          <w:tcPr>
            <w:tcW w:w="4803" w:type="dxa"/>
          </w:tcPr>
          <w:p w:rsidR="00BA50DC" w:rsidRPr="00FB6A28" w:rsidRDefault="00BA50DC" w:rsidP="00FB6A28">
            <w:pPr>
              <w:pStyle w:val="NormalWeb"/>
              <w:shd w:val="clear" w:color="auto" w:fill="FFFFFF"/>
              <w:spacing w:before="288" w:beforeAutospacing="0" w:after="288" w:afterAutospacing="0" w:line="360" w:lineRule="atLeast"/>
              <w:jc w:val="both"/>
              <w:rPr>
                <w:rStyle w:val="apple-converted-space"/>
                <w:shd w:val="clear" w:color="auto" w:fill="FFFFFF"/>
              </w:rPr>
            </w:pPr>
            <w:r w:rsidRPr="00FB6A28">
              <w:rPr>
                <w:shd w:val="clear" w:color="auto" w:fill="FFFFFF"/>
              </w:rPr>
              <w:t>"Профориентация, Образование, Занятость"</w:t>
            </w:r>
            <w:r w:rsidRPr="00FB6A28">
              <w:rPr>
                <w:rStyle w:val="apple-converted-space"/>
                <w:shd w:val="clear" w:color="auto" w:fill="FFFFFF"/>
              </w:rPr>
              <w:t> </w:t>
            </w:r>
          </w:p>
          <w:p w:rsidR="00BA50DC" w:rsidRPr="009C38AA" w:rsidRDefault="00BA50DC" w:rsidP="00FB6A28">
            <w:pPr>
              <w:pStyle w:val="NormalWeb"/>
              <w:shd w:val="clear" w:color="auto" w:fill="FFFFFF"/>
              <w:spacing w:before="288" w:beforeAutospacing="0" w:after="288" w:afterAutospacing="0" w:line="360" w:lineRule="atLeast"/>
              <w:jc w:val="both"/>
            </w:pPr>
            <w:r w:rsidRPr="00FB6A28">
              <w:rPr>
                <w:rStyle w:val="Hyperlink"/>
              </w:rPr>
              <w:t>http://acareer.narod.ru/</w:t>
            </w:r>
            <w:r w:rsidRPr="00FB6A28">
              <w:rPr>
                <w:shd w:val="clear" w:color="auto" w:fill="FFFFFF"/>
              </w:rPr>
              <w:t xml:space="preserve"> - </w:t>
            </w:r>
            <w:r w:rsidRPr="009C38AA">
              <w:br/>
            </w:r>
          </w:p>
        </w:tc>
        <w:tc>
          <w:tcPr>
            <w:tcW w:w="5795" w:type="dxa"/>
          </w:tcPr>
          <w:p w:rsidR="00BA50DC" w:rsidRPr="00FB6A28" w:rsidRDefault="00BA50DC" w:rsidP="00FB6A28">
            <w:pPr>
              <w:spacing w:after="0" w:line="240" w:lineRule="auto"/>
              <w:rPr>
                <w:rFonts w:ascii="Times New Roman" w:hAnsi="Times New Roman" w:cs="Times New Roman"/>
                <w:sz w:val="24"/>
                <w:szCs w:val="24"/>
                <w:lang w:eastAsia="ru-RU"/>
              </w:rPr>
            </w:pPr>
            <w:r w:rsidRPr="00FB6A28">
              <w:rPr>
                <w:rFonts w:ascii="Times New Roman" w:hAnsi="Times New Roman" w:cs="Times New Roman"/>
                <w:sz w:val="24"/>
                <w:szCs w:val="24"/>
                <w:lang w:eastAsia="ru-RU"/>
              </w:rPr>
              <w:t>Сайт содержит следующие разделы: </w:t>
            </w:r>
            <w:r w:rsidRPr="00FB6A28">
              <w:rPr>
                <w:rFonts w:ascii="Times New Roman" w:hAnsi="Times New Roman" w:cs="Times New Roman"/>
                <w:sz w:val="24"/>
                <w:szCs w:val="24"/>
                <w:lang w:eastAsia="ru-RU"/>
              </w:rPr>
              <w:br/>
              <w:t>Профориентационное тестирование: определение наиболее подходящих для старшеклассников профессий и учебных специальностей (с указанием учебных заведений - колледжей, техникумов, институтов, университетов и академий, где Вы можете получить то, или иное образование); </w:t>
            </w:r>
            <w:r w:rsidRPr="00FB6A28">
              <w:rPr>
                <w:rFonts w:ascii="Times New Roman" w:hAnsi="Times New Roman" w:cs="Times New Roman"/>
                <w:sz w:val="24"/>
                <w:szCs w:val="24"/>
                <w:lang w:eastAsia="ru-RU"/>
              </w:rPr>
              <w:br/>
              <w:t>Описания различных профессий (более 700)- наиболее полная и подробная в Интернете база описаний профессий. Включены профессии, требующие как высшего, так и среднего образования. Краткие характеристики-описания множества профессий. Длинные описания - для модных, современных и востребованных профессий. </w:t>
            </w:r>
          </w:p>
        </w:tc>
      </w:tr>
      <w:tr w:rsidR="00BA50DC" w:rsidRPr="00FB6A28">
        <w:trPr>
          <w:trHeight w:val="598"/>
        </w:trPr>
        <w:tc>
          <w:tcPr>
            <w:tcW w:w="4803" w:type="dxa"/>
            <w:tcBorders>
              <w:bottom w:val="single" w:sz="4" w:space="0" w:color="auto"/>
            </w:tcBorders>
          </w:tcPr>
          <w:p w:rsidR="00BA50DC" w:rsidRPr="009C38AA" w:rsidRDefault="00BA50DC" w:rsidP="00FB6A28">
            <w:pPr>
              <w:pStyle w:val="NormalWeb"/>
              <w:shd w:val="clear" w:color="auto" w:fill="FFFFFF"/>
              <w:spacing w:before="288" w:after="288" w:line="360" w:lineRule="atLeast"/>
              <w:jc w:val="both"/>
            </w:pPr>
            <w:hyperlink r:id="rId39" w:history="1">
              <w:r w:rsidRPr="009C38AA">
                <w:rPr>
                  <w:rStyle w:val="Hyperlink"/>
                </w:rPr>
                <w:t>http://www.metodkabi.net.ru</w:t>
              </w:r>
            </w:hyperlink>
          </w:p>
        </w:tc>
        <w:tc>
          <w:tcPr>
            <w:tcW w:w="5795" w:type="dxa"/>
            <w:tcBorders>
              <w:bottom w:val="single" w:sz="4" w:space="0" w:color="auto"/>
            </w:tcBorders>
            <w:shd w:val="clear" w:color="auto" w:fill="FFFFFF"/>
          </w:tcPr>
          <w:p w:rsidR="00BA50DC" w:rsidRPr="00FB6A28" w:rsidRDefault="00BA50DC" w:rsidP="00FB6A28">
            <w:pPr>
              <w:spacing w:after="0" w:line="240" w:lineRule="auto"/>
              <w:rPr>
                <w:rFonts w:ascii="Times New Roman" w:hAnsi="Times New Roman" w:cs="Times New Roman"/>
                <w:sz w:val="24"/>
                <w:szCs w:val="24"/>
              </w:rPr>
            </w:pPr>
            <w:r w:rsidRPr="00FB6A28">
              <w:rPr>
                <w:rFonts w:ascii="Times New Roman" w:hAnsi="Times New Roman" w:cs="Times New Roman"/>
                <w:sz w:val="24"/>
                <w:szCs w:val="24"/>
                <w:shd w:val="clear" w:color="auto" w:fill="FFFFFF"/>
              </w:rPr>
              <w:t>Методический кабинет по профориентации</w:t>
            </w:r>
          </w:p>
        </w:tc>
      </w:tr>
    </w:tbl>
    <w:p w:rsidR="00BA50DC" w:rsidRDefault="00BA50DC"/>
    <w:sectPr w:rsidR="00BA50DC" w:rsidSect="00E94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EAC"/>
    <w:multiLevelType w:val="multilevel"/>
    <w:tmpl w:val="560C8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3CE"/>
    <w:rsid w:val="000E5295"/>
    <w:rsid w:val="00394CD8"/>
    <w:rsid w:val="004C704A"/>
    <w:rsid w:val="009C38AA"/>
    <w:rsid w:val="00AF41E5"/>
    <w:rsid w:val="00B3633D"/>
    <w:rsid w:val="00BA50DC"/>
    <w:rsid w:val="00BF7D0E"/>
    <w:rsid w:val="00CA43CE"/>
    <w:rsid w:val="00CB11A8"/>
    <w:rsid w:val="00E53B9C"/>
    <w:rsid w:val="00E94DA1"/>
    <w:rsid w:val="00EF4A93"/>
    <w:rsid w:val="00FB6A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CE"/>
    <w:pPr>
      <w:spacing w:after="200" w:line="276" w:lineRule="auto"/>
    </w:pPr>
    <w:rPr>
      <w:rFonts w:cs="Calibri"/>
      <w:lang w:eastAsia="en-US"/>
    </w:rPr>
  </w:style>
  <w:style w:type="paragraph" w:styleId="Heading1">
    <w:name w:val="heading 1"/>
    <w:basedOn w:val="Normal"/>
    <w:next w:val="Normal"/>
    <w:link w:val="Heading1Char"/>
    <w:uiPriority w:val="99"/>
    <w:qFormat/>
    <w:rsid w:val="00CA43C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94CD8"/>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CA43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3C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94CD8"/>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CA43CE"/>
    <w:rPr>
      <w:rFonts w:ascii="Times New Roman" w:hAnsi="Times New Roman" w:cs="Times New Roman"/>
      <w:b/>
      <w:bCs/>
      <w:sz w:val="27"/>
      <w:szCs w:val="27"/>
      <w:lang w:eastAsia="ru-RU"/>
    </w:rPr>
  </w:style>
  <w:style w:type="character" w:customStyle="1" w:styleId="apple-converted-space">
    <w:name w:val="apple-converted-space"/>
    <w:basedOn w:val="DefaultParagraphFont"/>
    <w:uiPriority w:val="99"/>
    <w:rsid w:val="00CA43CE"/>
  </w:style>
  <w:style w:type="character" w:styleId="Hyperlink">
    <w:name w:val="Hyperlink"/>
    <w:basedOn w:val="DefaultParagraphFont"/>
    <w:uiPriority w:val="99"/>
    <w:rsid w:val="00CA43CE"/>
    <w:rPr>
      <w:color w:val="0000FF"/>
      <w:u w:val="single"/>
    </w:rPr>
  </w:style>
  <w:style w:type="paragraph" w:styleId="NormalWeb">
    <w:name w:val="Normal (Web)"/>
    <w:basedOn w:val="Normal"/>
    <w:uiPriority w:val="99"/>
    <w:rsid w:val="00CA43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CA43C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B11A8"/>
    <w:rPr>
      <w:color w:val="800080"/>
      <w:u w:val="single"/>
    </w:rPr>
  </w:style>
</w:styles>
</file>

<file path=word/webSettings.xml><?xml version="1.0" encoding="utf-8"?>
<w:webSettings xmlns:r="http://schemas.openxmlformats.org/officeDocument/2006/relationships" xmlns:w="http://schemas.openxmlformats.org/wordprocessingml/2006/main">
  <w:divs>
    <w:div w:id="230847107">
      <w:marLeft w:val="0"/>
      <w:marRight w:val="0"/>
      <w:marTop w:val="0"/>
      <w:marBottom w:val="0"/>
      <w:divBdr>
        <w:top w:val="none" w:sz="0" w:space="0" w:color="auto"/>
        <w:left w:val="none" w:sz="0" w:space="0" w:color="auto"/>
        <w:bottom w:val="none" w:sz="0" w:space="0" w:color="auto"/>
        <w:right w:val="none" w:sz="0" w:space="0" w:color="auto"/>
      </w:divBdr>
    </w:div>
    <w:div w:id="230847108">
      <w:marLeft w:val="0"/>
      <w:marRight w:val="0"/>
      <w:marTop w:val="0"/>
      <w:marBottom w:val="0"/>
      <w:divBdr>
        <w:top w:val="none" w:sz="0" w:space="0" w:color="auto"/>
        <w:left w:val="none" w:sz="0" w:space="0" w:color="auto"/>
        <w:bottom w:val="none" w:sz="0" w:space="0" w:color="auto"/>
        <w:right w:val="none" w:sz="0" w:space="0" w:color="auto"/>
      </w:divBdr>
    </w:div>
    <w:div w:id="230847109">
      <w:marLeft w:val="0"/>
      <w:marRight w:val="0"/>
      <w:marTop w:val="0"/>
      <w:marBottom w:val="0"/>
      <w:divBdr>
        <w:top w:val="none" w:sz="0" w:space="0" w:color="auto"/>
        <w:left w:val="none" w:sz="0" w:space="0" w:color="auto"/>
        <w:bottom w:val="none" w:sz="0" w:space="0" w:color="auto"/>
        <w:right w:val="none" w:sz="0" w:space="0" w:color="auto"/>
      </w:divBdr>
    </w:div>
    <w:div w:id="230847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guide.ru/" TargetMode="External"/><Relationship Id="rId13" Type="http://schemas.openxmlformats.org/officeDocument/2006/relationships/hyperlink" Target="http://prof.labor.ru/" TargetMode="External"/><Relationship Id="rId18" Type="http://schemas.openxmlformats.org/officeDocument/2006/relationships/hyperlink" Target="http://nsportal.ru/shkola/klassnoe-rukovodstvo/library/stend-professiya" TargetMode="External"/><Relationship Id="rId26" Type="http://schemas.openxmlformats.org/officeDocument/2006/relationships/hyperlink" Target="http://nsportal.ru/shkola/klassnoe-rukovodstvo/library/stend-professiya" TargetMode="External"/><Relationship Id="rId39" Type="http://schemas.openxmlformats.org/officeDocument/2006/relationships/hyperlink" Target="http://www.metodkabi.net.ru/" TargetMode="External"/><Relationship Id="rId3" Type="http://schemas.openxmlformats.org/officeDocument/2006/relationships/settings" Target="settings.xml"/><Relationship Id="rId21" Type="http://schemas.openxmlformats.org/officeDocument/2006/relationships/hyperlink" Target="http://nsportal.ru/shkola/klassnoe-rukovodstvo/library/stend-professiya" TargetMode="External"/><Relationship Id="rId34" Type="http://schemas.openxmlformats.org/officeDocument/2006/relationships/hyperlink" Target="http://www.profvibor.ru/node/2" TargetMode="External"/><Relationship Id="rId7" Type="http://schemas.openxmlformats.org/officeDocument/2006/relationships/hyperlink" Target="http://www.edunews.ru/" TargetMode="External"/><Relationship Id="rId12" Type="http://schemas.openxmlformats.org/officeDocument/2006/relationships/hyperlink" Target="http://www.profvibor.ru/" TargetMode="External"/><Relationship Id="rId17" Type="http://schemas.openxmlformats.org/officeDocument/2006/relationships/hyperlink" Target="http://futurejob.ru/" TargetMode="External"/><Relationship Id="rId25" Type="http://schemas.openxmlformats.org/officeDocument/2006/relationships/hyperlink" Target="http://nsportal.ru/shkola/klassnoe-rukovodstvo/library/stend-professiya" TargetMode="External"/><Relationship Id="rId33" Type="http://schemas.openxmlformats.org/officeDocument/2006/relationships/hyperlink" Target="http://www.e-xecutive.ru/career/trades/" TargetMode="External"/><Relationship Id="rId38" Type="http://schemas.openxmlformats.org/officeDocument/2006/relationships/hyperlink" Target="http://www.proforient.ru/" TargetMode="External"/><Relationship Id="rId2" Type="http://schemas.openxmlformats.org/officeDocument/2006/relationships/styles" Target="styles.xml"/><Relationship Id="rId16" Type="http://schemas.openxmlformats.org/officeDocument/2006/relationships/hyperlink" Target="http://znanie.info/portal/ec-company.html" TargetMode="External"/><Relationship Id="rId20" Type="http://schemas.openxmlformats.org/officeDocument/2006/relationships/hyperlink" Target="http://nsportal.ru/shkola/klassnoe-rukovodstvo/library/stend-professiya" TargetMode="External"/><Relationship Id="rId29" Type="http://schemas.openxmlformats.org/officeDocument/2006/relationships/hyperlink" Target="http://www.ht.ru/pro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oforientator.ru/" TargetMode="External"/><Relationship Id="rId11" Type="http://schemas.openxmlformats.org/officeDocument/2006/relationships/hyperlink" Target="http://proekt-pro.ru/program/tests" TargetMode="External"/><Relationship Id="rId24" Type="http://schemas.openxmlformats.org/officeDocument/2006/relationships/hyperlink" Target="http://nsportal.ru/shkola/klassnoe-rukovodstvo/library/stend-professiya" TargetMode="External"/><Relationship Id="rId32" Type="http://schemas.openxmlformats.org/officeDocument/2006/relationships/hyperlink" Target="http://www.ucheba.ru/prof/" TargetMode="External"/><Relationship Id="rId37" Type="http://schemas.openxmlformats.org/officeDocument/2006/relationships/hyperlink" Target="http://www.edunews.ru/" TargetMode="External"/><Relationship Id="rId40" Type="http://schemas.openxmlformats.org/officeDocument/2006/relationships/fontTable" Target="fontTable.xml"/><Relationship Id="rId5" Type="http://schemas.openxmlformats.org/officeDocument/2006/relationships/hyperlink" Target="http://www.trudvsem.ru/" TargetMode="External"/><Relationship Id="rId15" Type="http://schemas.openxmlformats.org/officeDocument/2006/relationships/hyperlink" Target="http://embit.ru/" TargetMode="External"/><Relationship Id="rId23" Type="http://schemas.openxmlformats.org/officeDocument/2006/relationships/hyperlink" Target="http://nsportal.ru/shkola/klassnoe-rukovodstvo/library/stend-professiya" TargetMode="External"/><Relationship Id="rId28" Type="http://schemas.openxmlformats.org/officeDocument/2006/relationships/hyperlink" Target="http://www.edu.ru/abitur/act.15/index.php" TargetMode="External"/><Relationship Id="rId36" Type="http://schemas.openxmlformats.org/officeDocument/2006/relationships/hyperlink" Target="http://vse-professii.ru/" TargetMode="External"/><Relationship Id="rId10" Type="http://schemas.openxmlformats.org/officeDocument/2006/relationships/hyperlink" Target="http://www.vse-professii.ru/" TargetMode="External"/><Relationship Id="rId19" Type="http://schemas.openxmlformats.org/officeDocument/2006/relationships/hyperlink" Target="http://www.e-xecutive.ru/career/trades/" TargetMode="External"/><Relationship Id="rId31" Type="http://schemas.openxmlformats.org/officeDocument/2006/relationships/hyperlink" Target="http://trud.admtyumen.ru/" TargetMode="External"/><Relationship Id="rId4" Type="http://schemas.openxmlformats.org/officeDocument/2006/relationships/webSettings" Target="webSettings.xml"/><Relationship Id="rId9" Type="http://schemas.openxmlformats.org/officeDocument/2006/relationships/hyperlink" Target="http://www.rhr.ru/" TargetMode="External"/><Relationship Id="rId14" Type="http://schemas.openxmlformats.org/officeDocument/2006/relationships/hyperlink" Target="http://www.234555.ru/publ/4-1-0-200" TargetMode="External"/><Relationship Id="rId22" Type="http://schemas.openxmlformats.org/officeDocument/2006/relationships/hyperlink" Target="http://nsportal.ru/shkola/klassnoe-rukovodstvo/library/stend-professiya" TargetMode="External"/><Relationship Id="rId27" Type="http://schemas.openxmlformats.org/officeDocument/2006/relationships/hyperlink" Target="http://nsportal.ru/shkola/klassnoe-rukovodstvo/library/stend-professiya" TargetMode="External"/><Relationship Id="rId30" Type="http://schemas.openxmlformats.org/officeDocument/2006/relationships/hyperlink" Target="http://www.acareer.ru/" TargetMode="External"/><Relationship Id="rId35" Type="http://schemas.openxmlformats.org/officeDocument/2006/relationships/hyperlink" Target="http://www.postupil6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1239</Words>
  <Characters>7063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ВИРТУАЛЬНЫЙ КАБИНЕТ ПРОФОРИЕНТАЦИИ</dc:title>
  <dc:subject/>
  <dc:creator>Школа</dc:creator>
  <cp:keywords/>
  <dc:description/>
  <cp:lastModifiedBy>Администратор</cp:lastModifiedBy>
  <cp:revision>2</cp:revision>
  <dcterms:created xsi:type="dcterms:W3CDTF">2016-10-31T09:45:00Z</dcterms:created>
  <dcterms:modified xsi:type="dcterms:W3CDTF">2016-10-31T09:45:00Z</dcterms:modified>
</cp:coreProperties>
</file>